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2"/>
      </w:tblGrid>
      <w:tr w:rsidR="0013050D" w:rsidTr="0013050D">
        <w:trPr>
          <w:trHeight w:val="1204"/>
        </w:trPr>
        <w:tc>
          <w:tcPr>
            <w:tcW w:w="1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>
              <w:tab/>
            </w:r>
            <w:r>
              <w:tab/>
            </w:r>
            <w:r>
              <w:br w:type="page"/>
            </w:r>
          </w:p>
          <w:p w:rsidR="0013050D" w:rsidRDefault="0013050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/>
              </w:rPr>
              <w:t>Certificate-23</w:t>
            </w:r>
          </w:p>
          <w:p w:rsidR="0013050D" w:rsidRDefault="0013050D">
            <w:pPr>
              <w:spacing w:after="0"/>
              <w:ind w:right="-25"/>
              <w:jc w:val="center"/>
              <w:rPr>
                <w:rFonts w:ascii="Arial" w:eastAsia="Calibri" w:hAnsi="Arial" w:cs="Arial"/>
                <w:b/>
                <w:bCs/>
                <w:u w:val="single"/>
              </w:rPr>
            </w:pPr>
            <w:r>
              <w:rPr>
                <w:rFonts w:ascii="Arial" w:eastAsia="Calibri" w:hAnsi="Arial" w:cs="Arial"/>
                <w:b/>
                <w:bCs/>
                <w:u w:val="single"/>
              </w:rPr>
              <w:t xml:space="preserve">Disclosure on Resolution Plan implemented as on </w:t>
            </w:r>
            <w:r w:rsidR="00C45FE0">
              <w:rPr>
                <w:rFonts w:ascii="Century Gothic" w:hAnsi="Century Gothic" w:cs="Tahoma"/>
                <w:b/>
                <w:bCs/>
                <w:sz w:val="24"/>
                <w:szCs w:val="24"/>
                <w:u w:val="single"/>
                <w:lang w:val="en-IN" w:eastAsia="en-IN" w:bidi="hi-IN"/>
              </w:rPr>
              <w:t>31.</w:t>
            </w:r>
            <w:r w:rsidR="008F0213">
              <w:rPr>
                <w:rFonts w:ascii="Century Gothic" w:hAnsi="Century Gothic" w:cs="Tahoma"/>
                <w:b/>
                <w:bCs/>
                <w:sz w:val="24"/>
                <w:szCs w:val="24"/>
                <w:u w:val="single"/>
                <w:lang w:val="en-IN" w:eastAsia="en-IN" w:bidi="hi-IN"/>
              </w:rPr>
              <w:t>03.202</w:t>
            </w:r>
            <w:r w:rsidR="000B10D0">
              <w:rPr>
                <w:rFonts w:ascii="Century Gothic" w:hAnsi="Century Gothic" w:cs="Tahoma"/>
                <w:b/>
                <w:bCs/>
                <w:sz w:val="24"/>
                <w:szCs w:val="24"/>
                <w:u w:val="single"/>
                <w:lang w:val="en-IN" w:eastAsia="en-IN" w:bidi="hi-IN"/>
              </w:rPr>
              <w:t>4</w:t>
            </w:r>
          </w:p>
          <w:p w:rsidR="0013050D" w:rsidRDefault="0013050D">
            <w:pPr>
              <w:spacing w:after="0"/>
              <w:ind w:right="-25"/>
              <w:jc w:val="center"/>
              <w:rPr>
                <w:rFonts w:ascii="Arial" w:eastAsia="Calibri" w:hAnsi="Arial" w:cs="Arial"/>
                <w:b/>
                <w:bCs/>
                <w:u w:val="single"/>
              </w:rPr>
            </w:pPr>
            <w:r>
              <w:rPr>
                <w:rFonts w:ascii="Arial" w:eastAsia="Calibri" w:hAnsi="Arial" w:cs="Arial"/>
                <w:b/>
                <w:bCs/>
                <w:u w:val="single"/>
              </w:rPr>
              <w:t>(Ref : RBI Circular 07.06.2019  on Prudential Framework for Resolution of Stressed Assets )</w:t>
            </w:r>
          </w:p>
          <w:p w:rsidR="0013050D" w:rsidRDefault="008F0213" w:rsidP="009B5CAC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 w:cs="Mangal"/>
                <w:b/>
                <w:bCs/>
                <w:sz w:val="20"/>
              </w:rPr>
              <w:t xml:space="preserve">Name of </w:t>
            </w:r>
            <w:r w:rsidR="009B5CAC">
              <w:rPr>
                <w:rFonts w:eastAsia="Calibri" w:cs="Mangal"/>
                <w:b/>
                <w:bCs/>
                <w:sz w:val="20"/>
              </w:rPr>
              <w:t>Territory</w:t>
            </w:r>
            <w:r w:rsidR="0013050D">
              <w:rPr>
                <w:rFonts w:eastAsia="Calibri" w:cs="Mangal"/>
                <w:b/>
                <w:bCs/>
                <w:sz w:val="20"/>
              </w:rPr>
              <w:t>:</w:t>
            </w:r>
            <w:r w:rsidR="0013050D">
              <w:rPr>
                <w:rFonts w:eastAsia="Calibri" w:cs="Mangal"/>
                <w:sz w:val="20"/>
              </w:rPr>
              <w:tab/>
            </w:r>
            <w:r w:rsidR="0013050D">
              <w:rPr>
                <w:rFonts w:eastAsia="Calibri" w:cs="Mangal"/>
                <w:sz w:val="20"/>
              </w:rPr>
              <w:tab/>
            </w:r>
            <w:r w:rsidR="0013050D">
              <w:rPr>
                <w:rFonts w:eastAsia="Calibri" w:cs="Mangal"/>
                <w:sz w:val="20"/>
              </w:rPr>
              <w:tab/>
            </w:r>
            <w:r w:rsidR="0013050D">
              <w:rPr>
                <w:rFonts w:eastAsia="Calibri" w:cs="Mangal"/>
                <w:sz w:val="20"/>
              </w:rPr>
              <w:tab/>
            </w:r>
            <w:r w:rsidR="0013050D">
              <w:rPr>
                <w:rFonts w:eastAsia="Calibri" w:cs="Mangal"/>
                <w:b/>
                <w:bCs/>
                <w:sz w:val="20"/>
              </w:rPr>
              <w:t xml:space="preserve">  </w:t>
            </w:r>
          </w:p>
        </w:tc>
      </w:tr>
    </w:tbl>
    <w:p w:rsidR="0013050D" w:rsidRDefault="0013050D" w:rsidP="0013050D">
      <w:pPr>
        <w:ind w:right="-25"/>
        <w:jc w:val="both"/>
        <w:rPr>
          <w:rFonts w:ascii="Arial" w:hAnsi="Arial" w:cs="Arial"/>
          <w:b/>
          <w:bCs/>
        </w:rPr>
      </w:pPr>
    </w:p>
    <w:p w:rsidR="0013050D" w:rsidRDefault="0013050D" w:rsidP="0013050D">
      <w:pPr>
        <w:ind w:right="-2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Account details: </w:t>
      </w:r>
    </w:p>
    <w:tbl>
      <w:tblPr>
        <w:tblW w:w="1530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93"/>
        <w:gridCol w:w="1054"/>
        <w:gridCol w:w="1192"/>
        <w:gridCol w:w="961"/>
        <w:gridCol w:w="1418"/>
        <w:gridCol w:w="1806"/>
        <w:gridCol w:w="1579"/>
        <w:gridCol w:w="1866"/>
        <w:gridCol w:w="2298"/>
        <w:gridCol w:w="1123"/>
      </w:tblGrid>
      <w:tr w:rsidR="0013050D" w:rsidTr="0013050D">
        <w:trPr>
          <w:trHeight w:val="11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line="240" w:lineRule="auto"/>
              <w:jc w:val="center"/>
              <w:rPr>
                <w:rFonts w:eastAsia="Calibri" w:cs="Mangal"/>
                <w:sz w:val="20"/>
              </w:rPr>
            </w:pPr>
            <w:proofErr w:type="spellStart"/>
            <w:r>
              <w:rPr>
                <w:rFonts w:eastAsia="Calibri" w:cs="Mangal"/>
                <w:sz w:val="20"/>
              </w:rPr>
              <w:t>S.No</w:t>
            </w:r>
            <w:proofErr w:type="spellEnd"/>
            <w:r>
              <w:rPr>
                <w:rFonts w:eastAsia="Calibri" w:cs="Mangal"/>
                <w:sz w:val="20"/>
              </w:rPr>
              <w:t>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line="240" w:lineRule="auto"/>
              <w:jc w:val="center"/>
              <w:rPr>
                <w:rFonts w:eastAsia="Calibri" w:cs="Mangal"/>
                <w:sz w:val="20"/>
              </w:rPr>
            </w:pPr>
            <w:r>
              <w:rPr>
                <w:rFonts w:eastAsia="Calibri" w:cs="Mangal"/>
                <w:sz w:val="20"/>
              </w:rPr>
              <w:t>CUSTOMER ID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line="240" w:lineRule="auto"/>
              <w:jc w:val="center"/>
              <w:rPr>
                <w:rFonts w:eastAsia="Calibri" w:cs="Mangal"/>
                <w:sz w:val="20"/>
              </w:rPr>
            </w:pPr>
            <w:r>
              <w:rPr>
                <w:rFonts w:eastAsia="Calibri" w:cs="Mangal"/>
                <w:sz w:val="20"/>
              </w:rPr>
              <w:t xml:space="preserve">PAN Number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line="240" w:lineRule="auto"/>
              <w:jc w:val="center"/>
              <w:rPr>
                <w:rFonts w:eastAsia="Calibri" w:cs="Mangal"/>
                <w:sz w:val="20"/>
              </w:rPr>
            </w:pPr>
            <w:r>
              <w:rPr>
                <w:rFonts w:eastAsia="Calibri" w:cs="Mangal"/>
                <w:sz w:val="20"/>
              </w:rPr>
              <w:t>Account Name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line="240" w:lineRule="auto"/>
              <w:jc w:val="center"/>
              <w:rPr>
                <w:rFonts w:eastAsia="Calibri" w:cs="Mangal"/>
                <w:sz w:val="20"/>
              </w:rPr>
            </w:pPr>
            <w:r>
              <w:rPr>
                <w:rFonts w:eastAsia="Calibri" w:cs="Mangal"/>
                <w:sz w:val="20"/>
              </w:rPr>
              <w:t>Amount (Rs. In Crore)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line="240" w:lineRule="auto"/>
              <w:jc w:val="center"/>
              <w:rPr>
                <w:rFonts w:eastAsia="Calibri" w:cs="Mangal"/>
                <w:sz w:val="20"/>
              </w:rPr>
            </w:pPr>
            <w:r>
              <w:rPr>
                <w:rFonts w:eastAsia="Calibri" w:cs="Mangal"/>
                <w:sz w:val="20"/>
              </w:rPr>
              <w:t>Date of RP Implementation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line="240" w:lineRule="auto"/>
              <w:jc w:val="center"/>
              <w:rPr>
                <w:rFonts w:eastAsia="Calibri" w:cs="Mangal"/>
                <w:sz w:val="20"/>
              </w:rPr>
            </w:pPr>
            <w:r>
              <w:rPr>
                <w:rFonts w:eastAsia="Calibri" w:cs="Mangal"/>
                <w:sz w:val="20"/>
              </w:rPr>
              <w:t>Asset Classification before  RP Implementation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line="240" w:lineRule="auto"/>
              <w:jc w:val="center"/>
              <w:rPr>
                <w:rFonts w:eastAsia="Calibri" w:cs="Mangal"/>
                <w:sz w:val="20"/>
              </w:rPr>
            </w:pPr>
            <w:r>
              <w:rPr>
                <w:rFonts w:eastAsia="Calibri" w:cs="Mangal"/>
                <w:sz w:val="20"/>
              </w:rPr>
              <w:t>Asset Classification after  RP Implementation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line="240" w:lineRule="auto"/>
              <w:jc w:val="center"/>
              <w:rPr>
                <w:rFonts w:eastAsia="Calibri" w:cs="Mangal"/>
                <w:sz w:val="20"/>
              </w:rPr>
            </w:pPr>
            <w:r>
              <w:rPr>
                <w:rFonts w:eastAsia="Calibri" w:cs="Mangal"/>
                <w:sz w:val="20"/>
              </w:rPr>
              <w:t>RP Implementation Involving in change in Ownership Yes/ NO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line="240" w:lineRule="auto"/>
              <w:jc w:val="center"/>
              <w:rPr>
                <w:rFonts w:eastAsia="Calibri" w:cs="Mangal"/>
                <w:sz w:val="20"/>
              </w:rPr>
            </w:pPr>
            <w:r>
              <w:rPr>
                <w:rFonts w:eastAsia="Calibri" w:cs="Mangal"/>
                <w:sz w:val="20"/>
              </w:rPr>
              <w:t>If Yes</w:t>
            </w:r>
          </w:p>
          <w:p w:rsidR="0013050D" w:rsidRDefault="0013050D">
            <w:pPr>
              <w:spacing w:line="240" w:lineRule="auto"/>
              <w:jc w:val="center"/>
              <w:rPr>
                <w:rFonts w:eastAsia="Calibri" w:cs="Mangal"/>
                <w:sz w:val="20"/>
              </w:rPr>
            </w:pPr>
            <w:r>
              <w:rPr>
                <w:rFonts w:eastAsia="Calibri" w:cs="Mangal"/>
                <w:sz w:val="20"/>
              </w:rPr>
              <w:t>Provision Held in the Original account if any Amount (Rs.in Crores)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line="240" w:lineRule="auto"/>
              <w:jc w:val="center"/>
              <w:rPr>
                <w:rFonts w:eastAsia="Calibri" w:cs="Mangal"/>
                <w:sz w:val="20"/>
              </w:rPr>
            </w:pPr>
            <w:r>
              <w:rPr>
                <w:rFonts w:eastAsia="Calibri" w:cs="Mangal"/>
                <w:sz w:val="20"/>
              </w:rPr>
              <w:t xml:space="preserve">Remarks </w:t>
            </w:r>
          </w:p>
        </w:tc>
      </w:tr>
      <w:tr w:rsidR="0013050D" w:rsidTr="0013050D">
        <w:trPr>
          <w:trHeight w:val="5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line="240" w:lineRule="auto"/>
              <w:rPr>
                <w:rFonts w:eastAsia="Calibri" w:cs="Manga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line="240" w:lineRule="auto"/>
              <w:rPr>
                <w:rFonts w:eastAsia="Calibri" w:cs="Mangal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line="240" w:lineRule="auto"/>
              <w:rPr>
                <w:rFonts w:eastAsia="Calibri" w:cs="Mangal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line="240" w:lineRule="auto"/>
              <w:rPr>
                <w:rFonts w:eastAsia="Calibri" w:cs="Mang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line="240" w:lineRule="auto"/>
              <w:rPr>
                <w:rFonts w:eastAsia="Calibri" w:cs="Mang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line="240" w:lineRule="auto"/>
              <w:rPr>
                <w:rFonts w:eastAsia="Calibri" w:cs="Mangal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line="240" w:lineRule="auto"/>
              <w:rPr>
                <w:rFonts w:eastAsia="Calibri" w:cs="Mangal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line="240" w:lineRule="auto"/>
              <w:rPr>
                <w:rFonts w:eastAsia="Calibri" w:cs="Mangal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line="240" w:lineRule="auto"/>
              <w:rPr>
                <w:rFonts w:eastAsia="Calibri" w:cs="Mangal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line="240" w:lineRule="auto"/>
              <w:rPr>
                <w:rFonts w:eastAsia="Calibri" w:cs="Mangal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line="240" w:lineRule="auto"/>
              <w:rPr>
                <w:rFonts w:eastAsia="Calibri" w:cs="Mangal"/>
              </w:rPr>
            </w:pPr>
          </w:p>
        </w:tc>
      </w:tr>
    </w:tbl>
    <w:p w:rsidR="0013050D" w:rsidRDefault="0013050D" w:rsidP="0013050D">
      <w:pPr>
        <w:tabs>
          <w:tab w:val="left" w:pos="6975"/>
        </w:tabs>
        <w:ind w:right="-25"/>
        <w:jc w:val="both"/>
        <w:rPr>
          <w:rFonts w:ascii="Arial" w:hAnsi="Arial" w:cs="Arial"/>
          <w:b/>
          <w:bCs/>
        </w:rPr>
      </w:pPr>
    </w:p>
    <w:p w:rsidR="0013050D" w:rsidRDefault="0013050D" w:rsidP="0013050D">
      <w:pPr>
        <w:tabs>
          <w:tab w:val="left" w:pos="6975"/>
        </w:tabs>
        <w:ind w:right="-2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Summary: </w:t>
      </w:r>
      <w:r>
        <w:rPr>
          <w:rFonts w:ascii="Arial" w:hAnsi="Arial" w:cs="Arial"/>
        </w:rPr>
        <w:tab/>
      </w: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677"/>
        <w:gridCol w:w="5990"/>
      </w:tblGrid>
      <w:tr w:rsidR="0013050D" w:rsidTr="0013050D">
        <w:trPr>
          <w:trHeight w:val="555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after="0"/>
              <w:rPr>
                <w:rFonts w:eastAsia="Calibri" w:cs="Mangal"/>
              </w:rPr>
            </w:pPr>
            <w:r>
              <w:rPr>
                <w:rFonts w:eastAsia="Calibri" w:cs="Mangal"/>
              </w:rPr>
              <w:t>Asset Category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after="0"/>
              <w:rPr>
                <w:rFonts w:eastAsia="Calibri" w:cs="Mangal"/>
              </w:rPr>
            </w:pPr>
            <w:r>
              <w:rPr>
                <w:rFonts w:eastAsia="Calibri" w:cs="Mangal"/>
              </w:rPr>
              <w:t>No of accounts where RP implemented within the time frame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after="0"/>
              <w:jc w:val="center"/>
              <w:rPr>
                <w:rFonts w:eastAsia="Calibri" w:cs="Mangal"/>
              </w:rPr>
            </w:pPr>
            <w:r>
              <w:rPr>
                <w:rFonts w:eastAsia="Calibri" w:cs="Mangal"/>
              </w:rPr>
              <w:t xml:space="preserve">Outstanding as on </w:t>
            </w:r>
            <w:r w:rsidR="00C45FE0">
              <w:rPr>
                <w:rFonts w:eastAsia="Calibri" w:cs="Mangal"/>
              </w:rPr>
              <w:t>31.</w:t>
            </w:r>
            <w:r w:rsidR="008F0213">
              <w:rPr>
                <w:rFonts w:eastAsia="Calibri" w:cs="Mangal"/>
              </w:rPr>
              <w:t>03.202</w:t>
            </w:r>
            <w:r w:rsidR="000B10D0">
              <w:rPr>
                <w:rFonts w:eastAsia="Calibri" w:cs="Mangal"/>
              </w:rPr>
              <w:t>4</w:t>
            </w:r>
            <w:bookmarkStart w:id="0" w:name="_GoBack"/>
            <w:bookmarkEnd w:id="0"/>
          </w:p>
          <w:p w:rsidR="0013050D" w:rsidRDefault="0013050D" w:rsidP="000150D8">
            <w:pPr>
              <w:spacing w:after="0"/>
              <w:jc w:val="center"/>
              <w:rPr>
                <w:rFonts w:eastAsia="Calibri" w:cs="Mangal"/>
              </w:rPr>
            </w:pPr>
            <w:r>
              <w:rPr>
                <w:rFonts w:ascii="Arial" w:hAnsi="Arial" w:cs="Arial"/>
              </w:rPr>
              <w:t xml:space="preserve">Amount </w:t>
            </w:r>
            <w:r w:rsidR="000150D8">
              <w:rPr>
                <w:rFonts w:ascii="Arial" w:hAnsi="Arial" w:cs="Arial"/>
              </w:rPr>
              <w:t>(Rs. in C</w:t>
            </w:r>
            <w:r>
              <w:rPr>
                <w:rFonts w:ascii="Arial" w:hAnsi="Arial" w:cs="Arial"/>
              </w:rPr>
              <w:t>r</w:t>
            </w:r>
            <w:r w:rsidR="000150D8">
              <w:rPr>
                <w:rFonts w:ascii="Arial" w:hAnsi="Arial" w:cs="Arial"/>
              </w:rPr>
              <w:t xml:space="preserve">.) </w:t>
            </w:r>
          </w:p>
        </w:tc>
      </w:tr>
      <w:tr w:rsidR="0013050D" w:rsidTr="0013050D">
        <w:trPr>
          <w:trHeight w:val="28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after="0"/>
              <w:rPr>
                <w:rFonts w:eastAsia="Calibri" w:cs="Mangal"/>
                <w:b/>
                <w:bCs/>
              </w:rPr>
            </w:pPr>
            <w:r>
              <w:rPr>
                <w:rFonts w:eastAsia="Calibri" w:cs="Mangal"/>
                <w:b/>
                <w:bCs/>
              </w:rPr>
              <w:t>STANDARD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after="0"/>
              <w:rPr>
                <w:rFonts w:eastAsia="Calibri" w:cs="Mangal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after="0"/>
              <w:rPr>
                <w:rFonts w:eastAsia="Calibri" w:cs="Mangal"/>
              </w:rPr>
            </w:pPr>
          </w:p>
        </w:tc>
      </w:tr>
      <w:tr w:rsidR="0013050D" w:rsidTr="0013050D">
        <w:trPr>
          <w:trHeight w:val="255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after="0"/>
              <w:rPr>
                <w:rFonts w:eastAsia="Calibri" w:cs="Mangal"/>
                <w:b/>
                <w:bCs/>
              </w:rPr>
            </w:pPr>
            <w:r>
              <w:rPr>
                <w:rFonts w:eastAsia="Calibri" w:cs="Mangal"/>
                <w:b/>
                <w:bCs/>
              </w:rPr>
              <w:t>NPA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after="0"/>
              <w:rPr>
                <w:rFonts w:eastAsia="Calibri" w:cs="Mangal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after="0"/>
              <w:rPr>
                <w:rFonts w:eastAsia="Calibri" w:cs="Mangal"/>
              </w:rPr>
            </w:pPr>
          </w:p>
        </w:tc>
      </w:tr>
      <w:tr w:rsidR="0013050D" w:rsidTr="0013050D">
        <w:trPr>
          <w:trHeight w:val="255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50D" w:rsidRDefault="0013050D">
            <w:pPr>
              <w:spacing w:after="0"/>
              <w:rPr>
                <w:rFonts w:eastAsia="Calibri" w:cs="Mangal"/>
                <w:b/>
                <w:bCs/>
              </w:rPr>
            </w:pPr>
            <w:r>
              <w:rPr>
                <w:rFonts w:eastAsia="Calibri" w:cs="Mangal"/>
                <w:b/>
                <w:bCs/>
              </w:rPr>
              <w:t>TOTAL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after="0"/>
              <w:rPr>
                <w:rFonts w:eastAsia="Calibri" w:cs="Mangal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0D" w:rsidRDefault="0013050D">
            <w:pPr>
              <w:spacing w:after="0"/>
              <w:rPr>
                <w:rFonts w:eastAsia="Calibri" w:cs="Mangal"/>
              </w:rPr>
            </w:pPr>
          </w:p>
        </w:tc>
      </w:tr>
    </w:tbl>
    <w:p w:rsidR="0013050D" w:rsidRDefault="0013050D" w:rsidP="001305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:rsidR="00184625" w:rsidRDefault="00184625" w:rsidP="00184625">
      <w:pPr>
        <w:spacing w:after="0" w:line="240" w:lineRule="auto"/>
        <w:rPr>
          <w:rFonts w:ascii="Century Gothic" w:hAnsi="Century Gothic"/>
        </w:rPr>
      </w:pPr>
    </w:p>
    <w:p w:rsidR="008F0213" w:rsidRDefault="008F0213" w:rsidP="00184625">
      <w:pPr>
        <w:spacing w:after="0" w:line="240" w:lineRule="auto"/>
        <w:rPr>
          <w:rFonts w:ascii="Century Gothic" w:eastAsia="Calibri" w:hAnsi="Century Gothic" w:cs="Mangal"/>
        </w:rPr>
      </w:pPr>
    </w:p>
    <w:p w:rsidR="00184625" w:rsidRPr="008F0213" w:rsidRDefault="00184625" w:rsidP="008F0213">
      <w:pPr>
        <w:pStyle w:val="NoSpacing"/>
        <w:rPr>
          <w:rFonts w:ascii="Arial" w:hAnsi="Arial" w:cs="Arial"/>
          <w:b/>
          <w:bCs/>
        </w:rPr>
      </w:pPr>
      <w:r w:rsidRPr="008F0213">
        <w:rPr>
          <w:rFonts w:ascii="Arial" w:eastAsia="Calibri" w:hAnsi="Arial" w:cs="Arial"/>
          <w:b/>
          <w:bCs/>
        </w:rPr>
        <w:t xml:space="preserve">Chief Executive/Territory Head                                                                                     </w:t>
      </w:r>
      <w:r w:rsidR="008F0213" w:rsidRPr="008F0213">
        <w:rPr>
          <w:rFonts w:ascii="Arial" w:eastAsia="Calibri" w:hAnsi="Arial" w:cs="Arial"/>
          <w:b/>
          <w:bCs/>
        </w:rPr>
        <w:tab/>
      </w:r>
      <w:r w:rsidR="008F0213" w:rsidRPr="008F0213">
        <w:rPr>
          <w:rFonts w:ascii="Arial" w:eastAsia="Calibri" w:hAnsi="Arial" w:cs="Arial"/>
          <w:b/>
          <w:bCs/>
        </w:rPr>
        <w:tab/>
      </w:r>
      <w:r w:rsidR="008F0213" w:rsidRPr="008F0213">
        <w:rPr>
          <w:rFonts w:ascii="Arial" w:eastAsia="Calibri" w:hAnsi="Arial" w:cs="Arial"/>
          <w:b/>
          <w:bCs/>
        </w:rPr>
        <w:tab/>
      </w:r>
      <w:r w:rsidR="008F0213" w:rsidRPr="008F0213">
        <w:rPr>
          <w:rFonts w:ascii="Arial" w:eastAsia="Calibri" w:hAnsi="Arial" w:cs="Arial"/>
          <w:b/>
          <w:bCs/>
        </w:rPr>
        <w:tab/>
      </w:r>
      <w:r w:rsidRPr="008F0213">
        <w:rPr>
          <w:rFonts w:ascii="Arial" w:eastAsia="Calibri" w:hAnsi="Arial" w:cs="Arial"/>
          <w:b/>
          <w:bCs/>
        </w:rPr>
        <w:t xml:space="preserve">  </w:t>
      </w:r>
      <w:r w:rsidR="00622295">
        <w:rPr>
          <w:rFonts w:ascii="Arial" w:eastAsia="Calibri" w:hAnsi="Arial" w:cs="Arial"/>
          <w:b/>
          <w:bCs/>
        </w:rPr>
        <w:tab/>
        <w:t xml:space="preserve">Statutory Auditors </w:t>
      </w:r>
    </w:p>
    <w:p w:rsidR="00184625" w:rsidRPr="008F0213" w:rsidRDefault="00184625" w:rsidP="008F0213">
      <w:pPr>
        <w:pStyle w:val="NoSpacing"/>
        <w:rPr>
          <w:rFonts w:ascii="Arial" w:hAnsi="Arial" w:cs="Arial"/>
        </w:rPr>
      </w:pPr>
    </w:p>
    <w:p w:rsidR="009B5CAC" w:rsidRPr="008F0213" w:rsidRDefault="009B5CAC" w:rsidP="008F0213">
      <w:pPr>
        <w:pStyle w:val="NoSpacing"/>
        <w:rPr>
          <w:rFonts w:ascii="Arial" w:hAnsi="Arial" w:cs="Arial"/>
        </w:rPr>
      </w:pPr>
      <w:r w:rsidRPr="008F0213">
        <w:rPr>
          <w:rFonts w:ascii="Arial" w:hAnsi="Arial" w:cs="Arial"/>
        </w:rPr>
        <w:t>Place:</w:t>
      </w:r>
    </w:p>
    <w:p w:rsidR="00D02EC9" w:rsidRDefault="009B5CAC" w:rsidP="008F0213">
      <w:pPr>
        <w:pStyle w:val="NoSpacing"/>
      </w:pPr>
      <w:r w:rsidRPr="008F0213">
        <w:rPr>
          <w:rFonts w:ascii="Arial" w:hAnsi="Arial" w:cs="Arial"/>
        </w:rPr>
        <w:t>Date</w:t>
      </w:r>
      <w:r w:rsidRPr="002738B5">
        <w:t>:</w:t>
      </w:r>
    </w:p>
    <w:sectPr w:rsidR="00D02EC9" w:rsidSect="0013050D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DAA"/>
    <w:rsid w:val="000150D8"/>
    <w:rsid w:val="000B10D0"/>
    <w:rsid w:val="0013050D"/>
    <w:rsid w:val="00184625"/>
    <w:rsid w:val="00622295"/>
    <w:rsid w:val="008F0213"/>
    <w:rsid w:val="00906DAA"/>
    <w:rsid w:val="009B5CAC"/>
    <w:rsid w:val="00C45FE0"/>
    <w:rsid w:val="00D0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934265-E0DE-44C3-AD34-47AD0F4A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050D"/>
    <w:pPr>
      <w:spacing w:after="200" w:line="276" w:lineRule="auto"/>
    </w:pPr>
    <w:rPr>
      <w:rFonts w:ascii="Calibri" w:eastAsia="Times New Roman" w:hAnsi="Calibri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0213"/>
    <w:pPr>
      <w:spacing w:after="0" w:line="240" w:lineRule="auto"/>
    </w:pPr>
    <w:rPr>
      <w:rFonts w:ascii="Calibri" w:eastAsia="Times New Roman" w:hAnsi="Calibri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2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intcrm bcc</cp:lastModifiedBy>
  <cp:revision>13</cp:revision>
  <dcterms:created xsi:type="dcterms:W3CDTF">2022-06-30T10:48:00Z</dcterms:created>
  <dcterms:modified xsi:type="dcterms:W3CDTF">2024-03-02T12:09:00Z</dcterms:modified>
</cp:coreProperties>
</file>